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64E12" w:rsidTr="00B52032">
        <w:tc>
          <w:tcPr>
            <w:tcW w:w="4322" w:type="dxa"/>
          </w:tcPr>
          <w:p w:rsidR="00964E12" w:rsidRDefault="00964E12" w:rsidP="00B52032">
            <w:pPr>
              <w:spacing w:after="240" w:line="36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t-PT"/>
              </w:rPr>
            </w:pPr>
            <w:r w:rsidRPr="002B5D3D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0" locked="0" layoutInCell="1" allowOverlap="0" wp14:anchorId="31201EB4" wp14:editId="3846B0B0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-1270</wp:posOffset>
                  </wp:positionV>
                  <wp:extent cx="1543050" cy="657225"/>
                  <wp:effectExtent l="19050" t="0" r="0" b="0"/>
                  <wp:wrapSquare wrapText="bothSides"/>
                  <wp:docPr id="5" name="Imagem 4" descr="Description: C:\Users\Sofia Lucas\Desktop\LOGOTI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ofia Lucas\Desktop\LOGOTI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2" w:type="dxa"/>
          </w:tcPr>
          <w:p w:rsidR="00964E12" w:rsidRDefault="00964E12" w:rsidP="00B52032">
            <w:pPr>
              <w:spacing w:after="240" w:line="36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pt-PT"/>
              </w:rPr>
            </w:pPr>
            <w:r w:rsidRPr="002B5D3D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AF52CDA" wp14:editId="7AC663A9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-1270</wp:posOffset>
                  </wp:positionV>
                  <wp:extent cx="1419225" cy="533400"/>
                  <wp:effectExtent l="19050" t="0" r="9525" b="0"/>
                  <wp:wrapTight wrapText="bothSides">
                    <wp:wrapPolygon edited="0">
                      <wp:start x="-290" y="0"/>
                      <wp:lineTo x="-290" y="20829"/>
                      <wp:lineTo x="21745" y="20829"/>
                      <wp:lineTo x="21745" y="0"/>
                      <wp:lineTo x="-290" y="0"/>
                    </wp:wrapPolygon>
                  </wp:wrapTight>
                  <wp:docPr id="6" name="Imagem 3" descr="Description: 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ption: 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4E12" w:rsidRPr="00717D03" w:rsidRDefault="00964E12" w:rsidP="00964E12">
      <w:pPr>
        <w:spacing w:before="240"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 xml:space="preserve">ESCOLA: </w:t>
      </w:r>
      <w:r w:rsidRPr="002B5D3D">
        <w:rPr>
          <w:sz w:val="28"/>
          <w:lang w:eastAsia="pt-PT"/>
        </w:rPr>
        <w:t>Escola Secundária Eça de Queirós</w:t>
      </w:r>
    </w:p>
    <w:p w:rsidR="00964E12" w:rsidRPr="00717D03" w:rsidRDefault="00964E12" w:rsidP="00964E12">
      <w:pPr>
        <w:spacing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>CURSO:</w:t>
      </w:r>
      <w:r w:rsidRPr="00717D03">
        <w:rPr>
          <w:sz w:val="24"/>
          <w:lang w:eastAsia="pt-PT"/>
        </w:rPr>
        <w:t xml:space="preserve"> </w:t>
      </w:r>
      <w:r w:rsidRPr="002B5D3D">
        <w:rPr>
          <w:sz w:val="28"/>
          <w:lang w:eastAsia="pt-PT"/>
        </w:rPr>
        <w:t>SD-S1</w:t>
      </w:r>
    </w:p>
    <w:p w:rsidR="00964E12" w:rsidRPr="002B5D3D" w:rsidRDefault="00964E12" w:rsidP="00964E12">
      <w:pPr>
        <w:spacing w:after="120"/>
        <w:rPr>
          <w:b/>
          <w:lang w:eastAsia="pt-PT"/>
        </w:rPr>
      </w:pPr>
      <w:r w:rsidRPr="00717D03">
        <w:rPr>
          <w:b/>
          <w:sz w:val="24"/>
          <w:lang w:eastAsia="pt-PT"/>
        </w:rPr>
        <w:t xml:space="preserve">ÁREA: </w:t>
      </w:r>
      <w:r w:rsidRPr="002B5D3D">
        <w:rPr>
          <w:sz w:val="28"/>
          <w:lang w:eastAsia="pt-PT"/>
        </w:rPr>
        <w:t>Curso de Técnico de Informática - Sistemas</w:t>
      </w:r>
    </w:p>
    <w:p w:rsidR="00964E12" w:rsidRPr="00717D03" w:rsidRDefault="00964E12" w:rsidP="00964E12">
      <w:pPr>
        <w:spacing w:after="120"/>
        <w:rPr>
          <w:sz w:val="24"/>
          <w:lang w:eastAsia="pt-PT"/>
        </w:rPr>
      </w:pPr>
      <w:r>
        <w:rPr>
          <w:b/>
          <w:sz w:val="24"/>
          <w:lang w:eastAsia="pt-PT"/>
        </w:rPr>
        <w:t>UFCD</w:t>
      </w:r>
      <w:r>
        <w:rPr>
          <w:b/>
          <w:sz w:val="24"/>
          <w:lang w:eastAsia="pt-PT"/>
        </w:rPr>
        <w:t xml:space="preserve"> 03</w:t>
      </w:r>
      <w:r>
        <w:rPr>
          <w:b/>
          <w:sz w:val="24"/>
          <w:lang w:eastAsia="pt-PT"/>
        </w:rPr>
        <w:t xml:space="preserve">: </w:t>
      </w:r>
      <w:r>
        <w:rPr>
          <w:sz w:val="28"/>
          <w:lang w:eastAsia="pt-PT"/>
        </w:rPr>
        <w:t>Conexões de Rede</w:t>
      </w:r>
      <w:bookmarkStart w:id="0" w:name="_GoBack"/>
      <w:bookmarkEnd w:id="0"/>
    </w:p>
    <w:p w:rsidR="00964E12" w:rsidRPr="00717D03" w:rsidRDefault="00964E12" w:rsidP="00964E12">
      <w:pPr>
        <w:spacing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>ANO LETIVO:</w:t>
      </w:r>
      <w:r w:rsidRPr="00717D03">
        <w:rPr>
          <w:sz w:val="24"/>
          <w:lang w:eastAsia="pt-PT"/>
        </w:rPr>
        <w:t xml:space="preserve"> </w:t>
      </w:r>
      <w:r w:rsidRPr="002B5D3D">
        <w:rPr>
          <w:sz w:val="28"/>
          <w:lang w:eastAsia="pt-PT"/>
        </w:rPr>
        <w:t xml:space="preserve">2012/2013 </w:t>
      </w:r>
      <w:r w:rsidRPr="00717D03">
        <w:rPr>
          <w:b/>
          <w:sz w:val="24"/>
          <w:lang w:eastAsia="pt-PT"/>
        </w:rPr>
        <w:t>DATA DA ENTREGA:</w:t>
      </w:r>
      <w:r>
        <w:rPr>
          <w:sz w:val="24"/>
          <w:lang w:eastAsia="pt-PT"/>
        </w:rPr>
        <w:t xml:space="preserve"> </w:t>
      </w:r>
      <w:proofErr w:type="spellStart"/>
      <w:r w:rsidRPr="002B5D3D">
        <w:rPr>
          <w:sz w:val="28"/>
          <w:lang w:eastAsia="pt-PT"/>
        </w:rPr>
        <w:t>xx-xx-xx</w:t>
      </w:r>
      <w:proofErr w:type="spellEnd"/>
    </w:p>
    <w:p w:rsidR="00964E12" w:rsidRPr="00717D03" w:rsidRDefault="00964E12" w:rsidP="00964E12">
      <w:pPr>
        <w:spacing w:after="120"/>
        <w:rPr>
          <w:sz w:val="24"/>
          <w:lang w:eastAsia="pt-PT"/>
        </w:rPr>
      </w:pPr>
      <w:r>
        <w:rPr>
          <w:b/>
          <w:sz w:val="24"/>
          <w:lang w:eastAsia="pt-PT"/>
        </w:rPr>
        <w:t>FORMADOR</w:t>
      </w:r>
      <w:r w:rsidRPr="00717D03">
        <w:rPr>
          <w:b/>
          <w:sz w:val="24"/>
          <w:lang w:eastAsia="pt-PT"/>
        </w:rPr>
        <w:t xml:space="preserve">: </w:t>
      </w:r>
      <w:r w:rsidRPr="002B5D3D">
        <w:rPr>
          <w:sz w:val="28"/>
          <w:lang w:eastAsia="pt-PT"/>
        </w:rPr>
        <w:t>Luís Balão</w:t>
      </w:r>
    </w:p>
    <w:p w:rsidR="00964E12" w:rsidRPr="00717D03" w:rsidRDefault="00964E12" w:rsidP="00964E12">
      <w:pPr>
        <w:spacing w:after="120"/>
        <w:rPr>
          <w:b/>
          <w:sz w:val="24"/>
          <w:lang w:eastAsia="pt-PT"/>
        </w:rPr>
      </w:pPr>
      <w:r w:rsidRPr="00717D03">
        <w:rPr>
          <w:b/>
          <w:sz w:val="24"/>
          <w:lang w:eastAsia="pt-PT"/>
        </w:rPr>
        <w:t xml:space="preserve">MEDIADOR: </w:t>
      </w:r>
      <w:r w:rsidRPr="002B5D3D">
        <w:rPr>
          <w:sz w:val="28"/>
          <w:lang w:eastAsia="pt-PT"/>
        </w:rPr>
        <w:t>José M. Machado Rodrigues</w:t>
      </w:r>
    </w:p>
    <w:p w:rsidR="00964E12" w:rsidRDefault="00964E12" w:rsidP="00964E12">
      <w:pPr>
        <w:spacing w:after="120"/>
        <w:rPr>
          <w:sz w:val="28"/>
          <w:lang w:eastAsia="pt-PT"/>
        </w:rPr>
      </w:pPr>
      <w:r w:rsidRPr="00717D03">
        <w:rPr>
          <w:b/>
          <w:sz w:val="24"/>
          <w:lang w:eastAsia="pt-PT"/>
        </w:rPr>
        <w:t>FORMANDO:</w:t>
      </w:r>
      <w:r w:rsidRPr="00717D03">
        <w:rPr>
          <w:sz w:val="24"/>
          <w:lang w:eastAsia="pt-PT"/>
        </w:rPr>
        <w:t xml:space="preserve"> </w:t>
      </w:r>
      <w:r>
        <w:rPr>
          <w:sz w:val="28"/>
          <w:lang w:eastAsia="pt-PT"/>
        </w:rPr>
        <w:t>Bruno Ponces</w:t>
      </w:r>
      <w:r w:rsidRPr="002B5D3D">
        <w:rPr>
          <w:sz w:val="28"/>
          <w:lang w:eastAsia="pt-PT"/>
        </w:rPr>
        <w:t xml:space="preserve"> </w:t>
      </w:r>
      <w:r w:rsidRPr="00717D03">
        <w:rPr>
          <w:b/>
          <w:sz w:val="24"/>
          <w:lang w:eastAsia="pt-PT"/>
        </w:rPr>
        <w:t>NÚMERO:</w:t>
      </w:r>
      <w:r w:rsidRPr="00717D03">
        <w:rPr>
          <w:sz w:val="24"/>
          <w:lang w:eastAsia="pt-PT"/>
        </w:rPr>
        <w:t xml:space="preserve"> </w:t>
      </w:r>
      <w:r>
        <w:rPr>
          <w:sz w:val="28"/>
          <w:lang w:eastAsia="pt-PT"/>
        </w:rPr>
        <w:t>3</w:t>
      </w:r>
    </w:p>
    <w:p w:rsidR="00964E12" w:rsidRDefault="00964E12" w:rsidP="00964E12">
      <w:pPr>
        <w:pBdr>
          <w:bottom w:val="single" w:sz="4" w:space="1" w:color="auto"/>
        </w:pBdr>
        <w:spacing w:after="120"/>
        <w:rPr>
          <w:sz w:val="28"/>
          <w:lang w:eastAsia="pt-PT"/>
        </w:rPr>
      </w:pPr>
    </w:p>
    <w:p w:rsidR="00964E12" w:rsidRDefault="00964E12" w:rsidP="00964E12">
      <w:pPr>
        <w:pStyle w:val="Ttulo"/>
        <w:pBdr>
          <w:bottom w:val="none" w:sz="0" w:space="0" w:color="auto"/>
        </w:pBdr>
        <w:spacing w:after="240" w:line="360" w:lineRule="auto"/>
        <w:jc w:val="both"/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>Reflexão:</w:t>
      </w:r>
    </w:p>
    <w:p w:rsidR="00CE22DF" w:rsidRPr="00964E12" w:rsidRDefault="00CE22DF" w:rsidP="00964E12">
      <w:pPr>
        <w:pStyle w:val="Subttulo"/>
        <w:jc w:val="center"/>
        <w:rPr>
          <w:b/>
          <w:color w:val="auto"/>
        </w:rPr>
      </w:pPr>
      <w:r w:rsidRPr="00964E12">
        <w:rPr>
          <w:b/>
          <w:color w:val="auto"/>
        </w:rPr>
        <w:t>0771 – Conexões de Rede</w:t>
      </w:r>
    </w:p>
    <w:p w:rsidR="00CE22DF" w:rsidRDefault="00CE22DF" w:rsidP="00CE22DF">
      <w:pPr>
        <w:jc w:val="both"/>
        <w:rPr>
          <w:sz w:val="28"/>
          <w:szCs w:val="28"/>
        </w:rPr>
      </w:pPr>
      <w:r w:rsidRPr="00402FEB">
        <w:rPr>
          <w:sz w:val="28"/>
          <w:szCs w:val="28"/>
        </w:rPr>
        <w:t xml:space="preserve">Competências adquiridas: </w:t>
      </w:r>
    </w:p>
    <w:p w:rsidR="00CE22DF" w:rsidRPr="00CE22DF" w:rsidRDefault="00CE22DF" w:rsidP="00CE22D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CE22DF">
        <w:rPr>
          <w:rFonts w:asciiTheme="minorHAnsi" w:hAnsiTheme="minorHAnsi" w:cstheme="minorBidi"/>
          <w:color w:val="auto"/>
          <w:sz w:val="28"/>
          <w:szCs w:val="28"/>
        </w:rPr>
        <w:t>Definição de modelo de rede</w:t>
      </w:r>
    </w:p>
    <w:p w:rsidR="00CE22DF" w:rsidRPr="00CE22DF" w:rsidRDefault="00CE22DF" w:rsidP="00CE22D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CE22DF">
        <w:rPr>
          <w:rFonts w:asciiTheme="minorHAnsi" w:hAnsiTheme="minorHAnsi" w:cstheme="minorBidi"/>
          <w:color w:val="auto"/>
          <w:sz w:val="28"/>
          <w:szCs w:val="28"/>
        </w:rPr>
        <w:t>Tipos de rede e de ligação</w:t>
      </w:r>
    </w:p>
    <w:p w:rsidR="00CE22DF" w:rsidRPr="00CE22DF" w:rsidRDefault="00CE22DF" w:rsidP="00CE22D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CE22DF">
        <w:rPr>
          <w:rFonts w:asciiTheme="minorHAnsi" w:hAnsiTheme="minorHAnsi" w:cstheme="minorBidi"/>
          <w:color w:val="auto"/>
          <w:sz w:val="28"/>
          <w:szCs w:val="28"/>
        </w:rPr>
        <w:t>Configuração do adaptador de rede por tipo de rede</w:t>
      </w:r>
    </w:p>
    <w:p w:rsidR="00973116" w:rsidRPr="00973116" w:rsidRDefault="00CE22DF" w:rsidP="00973116">
      <w:pPr>
        <w:pStyle w:val="Default"/>
        <w:numPr>
          <w:ilvl w:val="0"/>
          <w:numId w:val="2"/>
        </w:numPr>
        <w:jc w:val="both"/>
      </w:pPr>
      <w:r w:rsidRPr="00CE22DF">
        <w:rPr>
          <w:rFonts w:asciiTheme="minorHAnsi" w:hAnsiTheme="minorHAnsi" w:cstheme="minorBidi"/>
          <w:color w:val="auto"/>
          <w:sz w:val="28"/>
          <w:szCs w:val="28"/>
        </w:rPr>
        <w:t xml:space="preserve">Instalação de </w:t>
      </w:r>
      <w:proofErr w:type="spellStart"/>
      <w:r w:rsidRPr="00CE22DF">
        <w:rPr>
          <w:rFonts w:asciiTheme="minorHAnsi" w:hAnsiTheme="minorHAnsi" w:cstheme="minorBidi"/>
          <w:color w:val="auto"/>
          <w:sz w:val="28"/>
          <w:szCs w:val="28"/>
        </w:rPr>
        <w:t>Hubs</w:t>
      </w:r>
      <w:proofErr w:type="spellEnd"/>
      <w:r w:rsidRPr="00CE22DF">
        <w:rPr>
          <w:rFonts w:asciiTheme="minorHAnsi" w:hAnsiTheme="minorHAnsi" w:cstheme="minorBidi"/>
          <w:color w:val="auto"/>
          <w:sz w:val="28"/>
          <w:szCs w:val="28"/>
        </w:rPr>
        <w:t xml:space="preserve"> e sua ligação aos computadores</w:t>
      </w:r>
    </w:p>
    <w:p w:rsidR="00973116" w:rsidRPr="00973116" w:rsidRDefault="00973116" w:rsidP="00973116">
      <w:pPr>
        <w:pStyle w:val="Default"/>
        <w:ind w:left="720"/>
        <w:jc w:val="both"/>
      </w:pPr>
    </w:p>
    <w:p w:rsidR="002865AE" w:rsidRPr="00973116" w:rsidRDefault="00973116" w:rsidP="00973116">
      <w:pPr>
        <w:jc w:val="both"/>
        <w:rPr>
          <w:rFonts w:cs="Times New Roman"/>
          <w:b/>
          <w:color w:val="000000"/>
        </w:rPr>
      </w:pPr>
      <w:r w:rsidRPr="00973116">
        <w:rPr>
          <w:rFonts w:cs="Times New Roman"/>
          <w:b/>
          <w:color w:val="000000"/>
        </w:rPr>
        <w:t xml:space="preserve">Eu gostei deste módulo (771) e posso dizer que não senti dificuldades em realizar os trabalhos pretendidos, porque percebi a matéria dada. Ao realizar este tipo de trabalhos estamos a rever a matéria e isso é muito bom para não esquecermos o que aprendemos. </w:t>
      </w:r>
      <w:r w:rsidR="002865AE" w:rsidRPr="00973116">
        <w:rPr>
          <w:rFonts w:cs="Times New Roman"/>
          <w:b/>
          <w:color w:val="000000"/>
        </w:rPr>
        <w:t>Para provar a existência desta tecnologia deu</w:t>
      </w:r>
      <w:r w:rsidR="00250A69" w:rsidRPr="00973116">
        <w:rPr>
          <w:rFonts w:cs="Times New Roman"/>
          <w:b/>
          <w:color w:val="000000"/>
        </w:rPr>
        <w:t>-se início à aprendizagem nesta estrutura</w:t>
      </w:r>
      <w:r w:rsidR="002865AE" w:rsidRPr="00973116">
        <w:rPr>
          <w:rFonts w:cs="Times New Roman"/>
          <w:b/>
          <w:color w:val="000000"/>
        </w:rPr>
        <w:t xml:space="preserve"> daí, o módulo 0771 revelar o percurso para o conhecimento dos canais que estabelecem a interligação e o encaminhamento de informação (dados) através da rede. Foi necessária a compreensão e comportamento dos modelos de arquitetura das redes, dos serviços, aplicações, protocolos e equipamentos necessários para a comunicação</w:t>
      </w:r>
      <w:r w:rsidR="002865AE" w:rsidRPr="00973116">
        <w:rPr>
          <w:b/>
        </w:rPr>
        <w:t xml:space="preserve">. </w:t>
      </w:r>
      <w:r w:rsidR="002865AE" w:rsidRPr="00973116">
        <w:rPr>
          <w:rFonts w:cs="Times New Roman"/>
          <w:b/>
          <w:color w:val="000000"/>
        </w:rPr>
        <w:t xml:space="preserve">Aprendi os vários serviços suportados como a navegação por páginas web, </w:t>
      </w:r>
      <w:proofErr w:type="gramStart"/>
      <w:r w:rsidR="002865AE" w:rsidRPr="00973116">
        <w:rPr>
          <w:rFonts w:cs="Times New Roman"/>
          <w:b/>
          <w:color w:val="000000"/>
        </w:rPr>
        <w:t>E-mail</w:t>
      </w:r>
      <w:proofErr w:type="gramEnd"/>
      <w:r w:rsidR="002865AE" w:rsidRPr="00973116">
        <w:rPr>
          <w:rFonts w:cs="Times New Roman"/>
          <w:b/>
          <w:color w:val="000000"/>
        </w:rPr>
        <w:t xml:space="preserve">, </w:t>
      </w:r>
      <w:proofErr w:type="spellStart"/>
      <w:r w:rsidR="002865AE" w:rsidRPr="00973116">
        <w:rPr>
          <w:rFonts w:cs="Times New Roman"/>
          <w:b/>
          <w:color w:val="000000"/>
        </w:rPr>
        <w:t>voIP</w:t>
      </w:r>
      <w:proofErr w:type="spellEnd"/>
      <w:r w:rsidR="002865AE" w:rsidRPr="00973116">
        <w:rPr>
          <w:rFonts w:cs="Times New Roman"/>
          <w:b/>
          <w:color w:val="000000"/>
        </w:rPr>
        <w:t xml:space="preserve">. Vídeo, áudio entre outros. Foi necessário o esclarecimento dos diversos dispositivos com capacidade de abrangerem toda a rede, denominados por DNS que converte </w:t>
      </w:r>
      <w:proofErr w:type="spellStart"/>
      <w:r w:rsidR="002865AE" w:rsidRPr="00973116">
        <w:rPr>
          <w:rFonts w:cs="Times New Roman"/>
          <w:b/>
          <w:color w:val="000000"/>
        </w:rPr>
        <w:t>IP’s</w:t>
      </w:r>
      <w:proofErr w:type="spellEnd"/>
      <w:r w:rsidR="002865AE" w:rsidRPr="00973116">
        <w:rPr>
          <w:rFonts w:cs="Times New Roman"/>
          <w:b/>
          <w:color w:val="000000"/>
        </w:rPr>
        <w:t xml:space="preserve"> (números que identificam inequivocamente cada um dos milhares de domínios) e converte-los num endereço, mais fácil de o identificar para a linguagem de navegação, e vice-versa. O DHCP vai atribuir </w:t>
      </w:r>
      <w:r w:rsidR="002865AE" w:rsidRPr="00973116">
        <w:rPr>
          <w:rFonts w:cs="Times New Roman"/>
          <w:b/>
          <w:color w:val="000000"/>
        </w:rPr>
        <w:lastRenderedPageBreak/>
        <w:t xml:space="preserve">números IP automaticamente com o recurso de </w:t>
      </w:r>
      <w:proofErr w:type="gramStart"/>
      <w:r w:rsidR="002865AE" w:rsidRPr="00973116">
        <w:rPr>
          <w:rFonts w:cs="Times New Roman"/>
          <w:b/>
          <w:color w:val="000000"/>
        </w:rPr>
        <w:t>routers</w:t>
      </w:r>
      <w:proofErr w:type="gramEnd"/>
      <w:r w:rsidR="002865AE" w:rsidRPr="00973116">
        <w:rPr>
          <w:rFonts w:cs="Times New Roman"/>
          <w:b/>
          <w:color w:val="000000"/>
        </w:rPr>
        <w:t xml:space="preserve"> e firewall às máquinas e eles associados, e assim identificar também estes na rede. </w:t>
      </w:r>
    </w:p>
    <w:p w:rsidR="002865AE" w:rsidRPr="00973116" w:rsidRDefault="002865AE" w:rsidP="00973116">
      <w:pPr>
        <w:jc w:val="both"/>
        <w:rPr>
          <w:rFonts w:cs="Times New Roman"/>
          <w:b/>
          <w:color w:val="000000"/>
        </w:rPr>
      </w:pPr>
      <w:r w:rsidRPr="00973116">
        <w:rPr>
          <w:rFonts w:cs="Times New Roman"/>
          <w:b/>
          <w:color w:val="000000"/>
        </w:rPr>
        <w:t xml:space="preserve">As definições e a forma como funciona a rede global “WAN” e rede local “LAN”, foram transmitidas neste módulo assim como o que as distingue. Um imprescindível dispositivo “Router” vai tratar e configurar o que é disponibilizado na WAN. Criado este nó, fiquei com conhecimentos da forma como uma rede local é criada, e como se torna apta para repartir com mais ou menos restrições pelas máquinas a ele ligados. </w:t>
      </w:r>
      <w:proofErr w:type="gramStart"/>
      <w:r w:rsidRPr="00973116">
        <w:rPr>
          <w:rFonts w:cs="Times New Roman"/>
          <w:b/>
          <w:color w:val="000000"/>
        </w:rPr>
        <w:t>Router</w:t>
      </w:r>
      <w:proofErr w:type="gramEnd"/>
      <w:r w:rsidRPr="00973116">
        <w:rPr>
          <w:rFonts w:cs="Times New Roman"/>
          <w:b/>
          <w:color w:val="000000"/>
        </w:rPr>
        <w:t xml:space="preserve">, </w:t>
      </w:r>
      <w:proofErr w:type="spellStart"/>
      <w:r w:rsidRPr="00973116">
        <w:rPr>
          <w:rFonts w:cs="Times New Roman"/>
          <w:b/>
          <w:color w:val="000000"/>
        </w:rPr>
        <w:t>Switch</w:t>
      </w:r>
      <w:proofErr w:type="spellEnd"/>
      <w:r w:rsidRPr="00973116">
        <w:rPr>
          <w:rFonts w:cs="Times New Roman"/>
          <w:b/>
          <w:color w:val="000000"/>
        </w:rPr>
        <w:t xml:space="preserve"> e </w:t>
      </w:r>
      <w:proofErr w:type="spellStart"/>
      <w:r w:rsidRPr="00973116">
        <w:rPr>
          <w:rFonts w:cs="Times New Roman"/>
          <w:b/>
          <w:color w:val="000000"/>
        </w:rPr>
        <w:t>Hub</w:t>
      </w:r>
      <w:proofErr w:type="spellEnd"/>
      <w:r w:rsidRPr="00973116">
        <w:rPr>
          <w:rFonts w:cs="Times New Roman"/>
          <w:b/>
          <w:color w:val="000000"/>
        </w:rPr>
        <w:t xml:space="preserve"> é o hardware considerado neste módulo como necessário, sendo o seu conhecimento e a sua aprendizagem bastante útil na compreensão no processo de distribuição do tráfego e os tipos de comunicação dentro de uma rede local” </w:t>
      </w:r>
      <w:proofErr w:type="spellStart"/>
      <w:r w:rsidRPr="00973116">
        <w:rPr>
          <w:rFonts w:cs="Times New Roman"/>
          <w:b/>
          <w:color w:val="000000"/>
        </w:rPr>
        <w:t>Unicast</w:t>
      </w:r>
      <w:proofErr w:type="spellEnd"/>
      <w:r w:rsidRPr="00973116">
        <w:rPr>
          <w:rFonts w:cs="Times New Roman"/>
          <w:b/>
          <w:color w:val="000000"/>
        </w:rPr>
        <w:t xml:space="preserve">, </w:t>
      </w:r>
      <w:proofErr w:type="spellStart"/>
      <w:r w:rsidRPr="00973116">
        <w:rPr>
          <w:rFonts w:cs="Times New Roman"/>
          <w:b/>
          <w:color w:val="000000"/>
        </w:rPr>
        <w:t>Multicast</w:t>
      </w:r>
      <w:proofErr w:type="spellEnd"/>
      <w:r w:rsidRPr="00973116">
        <w:rPr>
          <w:rFonts w:cs="Times New Roman"/>
          <w:b/>
          <w:color w:val="000000"/>
        </w:rPr>
        <w:t xml:space="preserve">, </w:t>
      </w:r>
      <w:proofErr w:type="spellStart"/>
      <w:r w:rsidRPr="00973116">
        <w:rPr>
          <w:rFonts w:cs="Times New Roman"/>
          <w:b/>
          <w:color w:val="000000"/>
        </w:rPr>
        <w:t>Broadcast</w:t>
      </w:r>
      <w:proofErr w:type="spellEnd"/>
      <w:r w:rsidRPr="00973116">
        <w:rPr>
          <w:rFonts w:cs="Times New Roman"/>
          <w:b/>
          <w:color w:val="000000"/>
        </w:rPr>
        <w:t xml:space="preserve">”. </w:t>
      </w:r>
    </w:p>
    <w:p w:rsidR="00250A69" w:rsidRPr="00973116" w:rsidRDefault="00250A69" w:rsidP="00250A69">
      <w:pPr>
        <w:jc w:val="both"/>
        <w:rPr>
          <w:b/>
        </w:rPr>
      </w:pPr>
      <w:r w:rsidRPr="00973116">
        <w:rPr>
          <w:b/>
        </w:rPr>
        <w:t>Nos próximos módulos de redes continuarei a reflexão sobre esta tecnologia que é linda e muito fácil de entrar na cabeça.</w:t>
      </w:r>
    </w:p>
    <w:sectPr w:rsidR="00250A69" w:rsidRPr="00973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7CA0"/>
    <w:multiLevelType w:val="hybridMultilevel"/>
    <w:tmpl w:val="EF0AEF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476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50EF0"/>
    <w:multiLevelType w:val="hybridMultilevel"/>
    <w:tmpl w:val="6EF63B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B7"/>
    <w:rsid w:val="00241697"/>
    <w:rsid w:val="00250A69"/>
    <w:rsid w:val="002865AE"/>
    <w:rsid w:val="00627DAE"/>
    <w:rsid w:val="00964E12"/>
    <w:rsid w:val="00973116"/>
    <w:rsid w:val="00A43BB7"/>
    <w:rsid w:val="00AC721E"/>
    <w:rsid w:val="00B508DB"/>
    <w:rsid w:val="00CE22DF"/>
    <w:rsid w:val="00D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2865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86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8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E22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E22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22DF"/>
    <w:pPr>
      <w:ind w:left="720"/>
      <w:contextualSpacing/>
    </w:pPr>
  </w:style>
  <w:style w:type="table" w:styleId="Tabelacomgrelha">
    <w:name w:val="Table Grid"/>
    <w:basedOn w:val="Tabelanormal"/>
    <w:uiPriority w:val="59"/>
    <w:rsid w:val="00964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2865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86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8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E22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E22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22DF"/>
    <w:pPr>
      <w:ind w:left="720"/>
      <w:contextualSpacing/>
    </w:pPr>
  </w:style>
  <w:style w:type="table" w:styleId="Tabelacomgrelha">
    <w:name w:val="Table Grid"/>
    <w:basedOn w:val="Tabelanormal"/>
    <w:uiPriority w:val="59"/>
    <w:rsid w:val="00964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4F4D-9422-4D4B-B0D9-B9499493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Ponces</dc:creator>
  <cp:keywords/>
  <dc:description/>
  <cp:lastModifiedBy>Bruno Ponces</cp:lastModifiedBy>
  <cp:revision>10</cp:revision>
  <dcterms:created xsi:type="dcterms:W3CDTF">2012-12-09T23:12:00Z</dcterms:created>
  <dcterms:modified xsi:type="dcterms:W3CDTF">2012-12-28T13:45:00Z</dcterms:modified>
</cp:coreProperties>
</file>