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2E6012" w:rsidTr="00044EB2">
        <w:tc>
          <w:tcPr>
            <w:tcW w:w="4322" w:type="dxa"/>
          </w:tcPr>
          <w:p w:rsidR="002E6012" w:rsidRDefault="002E6012" w:rsidP="00044EB2">
            <w:pPr>
              <w:spacing w:after="240" w:line="360" w:lineRule="auto"/>
              <w:jc w:val="both"/>
              <w:rPr>
                <w:rFonts w:ascii="Garamond" w:eastAsia="Times New Roman" w:hAnsi="Garamond" w:cs="Times New Roman"/>
                <w:b/>
                <w:sz w:val="24"/>
                <w:szCs w:val="24"/>
                <w:lang w:eastAsia="pt-PT"/>
              </w:rPr>
            </w:pPr>
            <w:r w:rsidRPr="002B5D3D">
              <w:rPr>
                <w:rFonts w:ascii="Garamond" w:eastAsia="Times New Roman" w:hAnsi="Garamond" w:cs="Times New Roman"/>
                <w:b/>
                <w:noProof/>
                <w:sz w:val="24"/>
                <w:szCs w:val="24"/>
                <w:lang w:eastAsia="pt-PT"/>
              </w:rPr>
              <w:drawing>
                <wp:anchor distT="0" distB="0" distL="114300" distR="114300" simplePos="0" relativeHeight="251659264" behindDoc="0" locked="0" layoutInCell="1" allowOverlap="0" wp14:anchorId="76930590" wp14:editId="0149581B">
                  <wp:simplePos x="0" y="0"/>
                  <wp:positionH relativeFrom="column">
                    <wp:posOffset>-89535</wp:posOffset>
                  </wp:positionH>
                  <wp:positionV relativeFrom="paragraph">
                    <wp:posOffset>-1270</wp:posOffset>
                  </wp:positionV>
                  <wp:extent cx="1543050" cy="657225"/>
                  <wp:effectExtent l="19050" t="0" r="0" b="0"/>
                  <wp:wrapSquare wrapText="bothSides"/>
                  <wp:docPr id="5" name="Imagem 4" descr="Description: C:\Users\Sofia Lucas\Desktop\LOGO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ofia Lucas\Desktop\LOGOTI~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657225"/>
                          </a:xfrm>
                          <a:prstGeom prst="rect">
                            <a:avLst/>
                          </a:prstGeom>
                          <a:noFill/>
                          <a:ln>
                            <a:noFill/>
                          </a:ln>
                        </pic:spPr>
                      </pic:pic>
                    </a:graphicData>
                  </a:graphic>
                </wp:anchor>
              </w:drawing>
            </w:r>
          </w:p>
        </w:tc>
        <w:tc>
          <w:tcPr>
            <w:tcW w:w="4322" w:type="dxa"/>
          </w:tcPr>
          <w:p w:rsidR="002E6012" w:rsidRDefault="002E6012" w:rsidP="00044EB2">
            <w:pPr>
              <w:spacing w:after="240" w:line="360" w:lineRule="auto"/>
              <w:jc w:val="right"/>
              <w:rPr>
                <w:rFonts w:ascii="Garamond" w:eastAsia="Times New Roman" w:hAnsi="Garamond" w:cs="Times New Roman"/>
                <w:b/>
                <w:sz w:val="24"/>
                <w:szCs w:val="24"/>
                <w:lang w:eastAsia="pt-PT"/>
              </w:rPr>
            </w:pPr>
            <w:r w:rsidRPr="002B5D3D">
              <w:rPr>
                <w:rFonts w:ascii="Garamond" w:eastAsia="Times New Roman" w:hAnsi="Garamond" w:cs="Times New Roman"/>
                <w:b/>
                <w:noProof/>
                <w:sz w:val="24"/>
                <w:szCs w:val="24"/>
                <w:lang w:eastAsia="pt-PT"/>
              </w:rPr>
              <w:drawing>
                <wp:anchor distT="0" distB="0" distL="114300" distR="114300" simplePos="0" relativeHeight="251660288" behindDoc="1" locked="0" layoutInCell="1" allowOverlap="1" wp14:anchorId="75C5C1C5" wp14:editId="3EA7AB16">
                  <wp:simplePos x="0" y="0"/>
                  <wp:positionH relativeFrom="column">
                    <wp:posOffset>1242695</wp:posOffset>
                  </wp:positionH>
                  <wp:positionV relativeFrom="paragraph">
                    <wp:posOffset>-1270</wp:posOffset>
                  </wp:positionV>
                  <wp:extent cx="1419225" cy="533400"/>
                  <wp:effectExtent l="19050" t="0" r="9525" b="0"/>
                  <wp:wrapTight wrapText="bothSides">
                    <wp:wrapPolygon edited="0">
                      <wp:start x="-290" y="0"/>
                      <wp:lineTo x="-290" y="20829"/>
                      <wp:lineTo x="21745" y="20829"/>
                      <wp:lineTo x="21745" y="0"/>
                      <wp:lineTo x="-290" y="0"/>
                    </wp:wrapPolygon>
                  </wp:wrapTight>
                  <wp:docPr id="6" name="Imagem 3" descr="Description: C:\Users\alexandraquiterio\Downloads\governo de portu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ption: C:\Users\alexandraquiterio\Downloads\governo de portug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anchor>
              </w:drawing>
            </w:r>
          </w:p>
        </w:tc>
      </w:tr>
    </w:tbl>
    <w:p w:rsidR="002E6012" w:rsidRPr="00717D03" w:rsidRDefault="002E6012" w:rsidP="002E6012">
      <w:pPr>
        <w:spacing w:before="240" w:after="120"/>
        <w:rPr>
          <w:sz w:val="24"/>
          <w:lang w:eastAsia="pt-PT"/>
        </w:rPr>
      </w:pPr>
      <w:r w:rsidRPr="00717D03">
        <w:rPr>
          <w:b/>
          <w:sz w:val="24"/>
          <w:lang w:eastAsia="pt-PT"/>
        </w:rPr>
        <w:t xml:space="preserve">ESCOLA: </w:t>
      </w:r>
      <w:r w:rsidRPr="002B5D3D">
        <w:rPr>
          <w:sz w:val="28"/>
          <w:lang w:eastAsia="pt-PT"/>
        </w:rPr>
        <w:t>Escola Secundária Eça de Queirós</w:t>
      </w:r>
    </w:p>
    <w:p w:rsidR="002E6012" w:rsidRPr="00717D03" w:rsidRDefault="002E6012" w:rsidP="002E6012">
      <w:pPr>
        <w:spacing w:after="120"/>
        <w:rPr>
          <w:sz w:val="24"/>
          <w:lang w:eastAsia="pt-PT"/>
        </w:rPr>
      </w:pPr>
      <w:r w:rsidRPr="00717D03">
        <w:rPr>
          <w:b/>
          <w:sz w:val="24"/>
          <w:lang w:eastAsia="pt-PT"/>
        </w:rPr>
        <w:t>CURSO:</w:t>
      </w:r>
      <w:r w:rsidRPr="00717D03">
        <w:rPr>
          <w:sz w:val="24"/>
          <w:lang w:eastAsia="pt-PT"/>
        </w:rPr>
        <w:t xml:space="preserve"> </w:t>
      </w:r>
      <w:r w:rsidRPr="002B5D3D">
        <w:rPr>
          <w:sz w:val="28"/>
          <w:lang w:eastAsia="pt-PT"/>
        </w:rPr>
        <w:t>SD-S1</w:t>
      </w:r>
    </w:p>
    <w:p w:rsidR="002E6012" w:rsidRPr="002B5D3D" w:rsidRDefault="002E6012" w:rsidP="002E6012">
      <w:pPr>
        <w:spacing w:after="120"/>
        <w:rPr>
          <w:b/>
          <w:lang w:eastAsia="pt-PT"/>
        </w:rPr>
      </w:pPr>
      <w:r w:rsidRPr="00717D03">
        <w:rPr>
          <w:b/>
          <w:sz w:val="24"/>
          <w:lang w:eastAsia="pt-PT"/>
        </w:rPr>
        <w:t xml:space="preserve">ÁREA: </w:t>
      </w:r>
      <w:r w:rsidRPr="002B5D3D">
        <w:rPr>
          <w:sz w:val="28"/>
          <w:lang w:eastAsia="pt-PT"/>
        </w:rPr>
        <w:t>Curso de Técnico de Informática - Sistemas</w:t>
      </w:r>
    </w:p>
    <w:p w:rsidR="002E6012" w:rsidRPr="00717D03" w:rsidRDefault="002E6012" w:rsidP="002E6012">
      <w:pPr>
        <w:spacing w:after="120"/>
        <w:rPr>
          <w:sz w:val="24"/>
          <w:lang w:eastAsia="pt-PT"/>
        </w:rPr>
      </w:pPr>
      <w:r>
        <w:rPr>
          <w:b/>
          <w:sz w:val="24"/>
          <w:lang w:eastAsia="pt-PT"/>
        </w:rPr>
        <w:t>UFCD</w:t>
      </w:r>
      <w:r w:rsidRPr="00717D03">
        <w:rPr>
          <w:b/>
          <w:sz w:val="24"/>
          <w:lang w:eastAsia="pt-PT"/>
        </w:rPr>
        <w:t xml:space="preserve"> 01</w:t>
      </w:r>
      <w:r>
        <w:rPr>
          <w:b/>
          <w:sz w:val="24"/>
          <w:lang w:eastAsia="pt-PT"/>
        </w:rPr>
        <w:t xml:space="preserve">: </w:t>
      </w:r>
      <w:r>
        <w:rPr>
          <w:sz w:val="28"/>
          <w:lang w:eastAsia="pt-PT"/>
        </w:rPr>
        <w:t xml:space="preserve">Arquitetura do Computador </w:t>
      </w:r>
    </w:p>
    <w:p w:rsidR="002E6012" w:rsidRPr="00717D03" w:rsidRDefault="002E6012" w:rsidP="002E6012">
      <w:pPr>
        <w:spacing w:after="120"/>
        <w:rPr>
          <w:sz w:val="24"/>
          <w:lang w:eastAsia="pt-PT"/>
        </w:rPr>
      </w:pPr>
      <w:r w:rsidRPr="00717D03">
        <w:rPr>
          <w:b/>
          <w:sz w:val="24"/>
          <w:lang w:eastAsia="pt-PT"/>
        </w:rPr>
        <w:t>ANO LETIVO:</w:t>
      </w:r>
      <w:r w:rsidRPr="00717D03">
        <w:rPr>
          <w:sz w:val="24"/>
          <w:lang w:eastAsia="pt-PT"/>
        </w:rPr>
        <w:t xml:space="preserve"> </w:t>
      </w:r>
      <w:r w:rsidRPr="002B5D3D">
        <w:rPr>
          <w:sz w:val="28"/>
          <w:lang w:eastAsia="pt-PT"/>
        </w:rPr>
        <w:t xml:space="preserve">2012/2013 </w:t>
      </w:r>
      <w:r w:rsidRPr="00717D03">
        <w:rPr>
          <w:b/>
          <w:sz w:val="24"/>
          <w:lang w:eastAsia="pt-PT"/>
        </w:rPr>
        <w:t>DATA DA ENTREGA:</w:t>
      </w:r>
      <w:r>
        <w:rPr>
          <w:sz w:val="24"/>
          <w:lang w:eastAsia="pt-PT"/>
        </w:rPr>
        <w:t xml:space="preserve"> </w:t>
      </w:r>
      <w:proofErr w:type="spellStart"/>
      <w:r w:rsidRPr="002B5D3D">
        <w:rPr>
          <w:sz w:val="28"/>
          <w:lang w:eastAsia="pt-PT"/>
        </w:rPr>
        <w:t>xx-xx-xx</w:t>
      </w:r>
      <w:proofErr w:type="spellEnd"/>
    </w:p>
    <w:p w:rsidR="002E6012" w:rsidRPr="00717D03" w:rsidRDefault="002E6012" w:rsidP="002E6012">
      <w:pPr>
        <w:spacing w:after="120"/>
        <w:rPr>
          <w:sz w:val="24"/>
          <w:lang w:eastAsia="pt-PT"/>
        </w:rPr>
      </w:pPr>
      <w:r>
        <w:rPr>
          <w:b/>
          <w:sz w:val="24"/>
          <w:lang w:eastAsia="pt-PT"/>
        </w:rPr>
        <w:t>FORMADOR</w:t>
      </w:r>
      <w:r w:rsidRPr="00717D03">
        <w:rPr>
          <w:b/>
          <w:sz w:val="24"/>
          <w:lang w:eastAsia="pt-PT"/>
        </w:rPr>
        <w:t xml:space="preserve">: </w:t>
      </w:r>
      <w:r w:rsidRPr="002B5D3D">
        <w:rPr>
          <w:sz w:val="28"/>
          <w:lang w:eastAsia="pt-PT"/>
        </w:rPr>
        <w:t>Luís Balão</w:t>
      </w:r>
    </w:p>
    <w:p w:rsidR="002E6012" w:rsidRPr="00717D03" w:rsidRDefault="002E6012" w:rsidP="002E6012">
      <w:pPr>
        <w:spacing w:after="120"/>
        <w:rPr>
          <w:b/>
          <w:sz w:val="24"/>
          <w:lang w:eastAsia="pt-PT"/>
        </w:rPr>
      </w:pPr>
      <w:r w:rsidRPr="00717D03">
        <w:rPr>
          <w:b/>
          <w:sz w:val="24"/>
          <w:lang w:eastAsia="pt-PT"/>
        </w:rPr>
        <w:t xml:space="preserve">MEDIADOR: </w:t>
      </w:r>
      <w:r w:rsidRPr="002B5D3D">
        <w:rPr>
          <w:sz w:val="28"/>
          <w:lang w:eastAsia="pt-PT"/>
        </w:rPr>
        <w:t>José M. Machado Rodrigues</w:t>
      </w:r>
    </w:p>
    <w:p w:rsidR="002E6012" w:rsidRDefault="002E6012" w:rsidP="002E6012">
      <w:pPr>
        <w:spacing w:after="120"/>
        <w:rPr>
          <w:sz w:val="28"/>
          <w:lang w:eastAsia="pt-PT"/>
        </w:rPr>
      </w:pPr>
      <w:r w:rsidRPr="00717D03">
        <w:rPr>
          <w:b/>
          <w:sz w:val="24"/>
          <w:lang w:eastAsia="pt-PT"/>
        </w:rPr>
        <w:t>FORMANDO:</w:t>
      </w:r>
      <w:r w:rsidRPr="00717D03">
        <w:rPr>
          <w:sz w:val="24"/>
          <w:lang w:eastAsia="pt-PT"/>
        </w:rPr>
        <w:t xml:space="preserve"> </w:t>
      </w:r>
      <w:r>
        <w:rPr>
          <w:sz w:val="28"/>
          <w:lang w:eastAsia="pt-PT"/>
        </w:rPr>
        <w:t>Bruno Ponces</w:t>
      </w:r>
      <w:r w:rsidRPr="002B5D3D">
        <w:rPr>
          <w:sz w:val="28"/>
          <w:lang w:eastAsia="pt-PT"/>
        </w:rPr>
        <w:t xml:space="preserve"> </w:t>
      </w:r>
      <w:r w:rsidRPr="00717D03">
        <w:rPr>
          <w:b/>
          <w:sz w:val="24"/>
          <w:lang w:eastAsia="pt-PT"/>
        </w:rPr>
        <w:t>NÚMERO:</w:t>
      </w:r>
      <w:r w:rsidRPr="00717D03">
        <w:rPr>
          <w:sz w:val="24"/>
          <w:lang w:eastAsia="pt-PT"/>
        </w:rPr>
        <w:t xml:space="preserve"> </w:t>
      </w:r>
      <w:r>
        <w:rPr>
          <w:sz w:val="28"/>
          <w:lang w:eastAsia="pt-PT"/>
        </w:rPr>
        <w:t>3</w:t>
      </w:r>
    </w:p>
    <w:p w:rsidR="002E6012" w:rsidRDefault="002E6012" w:rsidP="002E6012">
      <w:pPr>
        <w:pBdr>
          <w:bottom w:val="single" w:sz="4" w:space="1" w:color="auto"/>
        </w:pBdr>
        <w:spacing w:after="120"/>
        <w:rPr>
          <w:sz w:val="28"/>
          <w:lang w:eastAsia="pt-PT"/>
        </w:rPr>
      </w:pPr>
    </w:p>
    <w:p w:rsidR="002E6012" w:rsidRDefault="002E6012" w:rsidP="002E6012">
      <w:pPr>
        <w:pStyle w:val="Ttulo"/>
        <w:pBdr>
          <w:bottom w:val="none" w:sz="0" w:space="0" w:color="auto"/>
        </w:pBdr>
        <w:spacing w:after="240" w:line="360" w:lineRule="auto"/>
        <w:jc w:val="both"/>
        <w:rPr>
          <w:rFonts w:ascii="Garamond" w:hAnsi="Garamond"/>
          <w:sz w:val="32"/>
          <w:szCs w:val="36"/>
        </w:rPr>
      </w:pPr>
      <w:r>
        <w:rPr>
          <w:rFonts w:ascii="Garamond" w:hAnsi="Garamond"/>
          <w:sz w:val="32"/>
          <w:szCs w:val="36"/>
        </w:rPr>
        <w:t>Reflexão:</w:t>
      </w:r>
    </w:p>
    <w:p w:rsidR="00402FEB" w:rsidRPr="002E6012" w:rsidRDefault="00402FEB" w:rsidP="002E6012">
      <w:pPr>
        <w:jc w:val="center"/>
        <w:rPr>
          <w:b/>
          <w:sz w:val="28"/>
          <w:szCs w:val="28"/>
        </w:rPr>
      </w:pPr>
      <w:r w:rsidRPr="002E6012">
        <w:rPr>
          <w:b/>
          <w:sz w:val="28"/>
          <w:szCs w:val="28"/>
        </w:rPr>
        <w:t>0769 – Arquitetura interna do computador</w:t>
      </w:r>
    </w:p>
    <w:p w:rsidR="00402FEB" w:rsidRDefault="00402FEB" w:rsidP="00402FEB">
      <w:pPr>
        <w:jc w:val="both"/>
        <w:rPr>
          <w:sz w:val="28"/>
          <w:szCs w:val="28"/>
        </w:rPr>
      </w:pPr>
      <w:r w:rsidRPr="00402FEB">
        <w:rPr>
          <w:sz w:val="28"/>
          <w:szCs w:val="28"/>
        </w:rPr>
        <w:t xml:space="preserve">Competências adquiridas: </w:t>
      </w:r>
    </w:p>
    <w:p w:rsidR="00402FEB" w:rsidRDefault="00402FEB" w:rsidP="00402FEB">
      <w:pPr>
        <w:pStyle w:val="PargrafodaLista"/>
        <w:numPr>
          <w:ilvl w:val="0"/>
          <w:numId w:val="2"/>
        </w:numPr>
        <w:jc w:val="both"/>
        <w:rPr>
          <w:sz w:val="28"/>
          <w:szCs w:val="28"/>
        </w:rPr>
      </w:pPr>
      <w:r w:rsidRPr="00402FEB">
        <w:rPr>
          <w:sz w:val="28"/>
          <w:szCs w:val="28"/>
        </w:rPr>
        <w:t xml:space="preserve">Identificar os elementos base da arquitetura de um computador. </w:t>
      </w:r>
    </w:p>
    <w:p w:rsidR="00402FEB" w:rsidRDefault="00402FEB" w:rsidP="00402FEB">
      <w:pPr>
        <w:pStyle w:val="PargrafodaLista"/>
        <w:numPr>
          <w:ilvl w:val="0"/>
          <w:numId w:val="2"/>
        </w:numPr>
        <w:jc w:val="both"/>
        <w:rPr>
          <w:sz w:val="28"/>
          <w:szCs w:val="28"/>
        </w:rPr>
      </w:pPr>
      <w:r w:rsidRPr="00402FEB">
        <w:rPr>
          <w:sz w:val="28"/>
          <w:szCs w:val="28"/>
        </w:rPr>
        <w:t xml:space="preserve">Reconhecer as unidades de execução do computador. </w:t>
      </w:r>
    </w:p>
    <w:p w:rsidR="00402FEB" w:rsidRDefault="00402FEB" w:rsidP="00402FEB">
      <w:pPr>
        <w:pStyle w:val="PargrafodaLista"/>
        <w:numPr>
          <w:ilvl w:val="0"/>
          <w:numId w:val="2"/>
        </w:numPr>
        <w:jc w:val="both"/>
        <w:rPr>
          <w:sz w:val="28"/>
          <w:szCs w:val="28"/>
        </w:rPr>
      </w:pPr>
      <w:r w:rsidRPr="00402FEB">
        <w:rPr>
          <w:sz w:val="28"/>
          <w:szCs w:val="28"/>
        </w:rPr>
        <w:t xml:space="preserve">Identificar a estrutura da memória e as funções de um processador. </w:t>
      </w:r>
    </w:p>
    <w:p w:rsidR="00402FEB" w:rsidRDefault="00402FEB" w:rsidP="00402FEB">
      <w:pPr>
        <w:pStyle w:val="PargrafodaLista"/>
        <w:numPr>
          <w:ilvl w:val="0"/>
          <w:numId w:val="2"/>
        </w:numPr>
        <w:jc w:val="both"/>
        <w:rPr>
          <w:sz w:val="28"/>
          <w:szCs w:val="28"/>
        </w:rPr>
      </w:pPr>
      <w:r w:rsidRPr="00402FEB">
        <w:rPr>
          <w:sz w:val="28"/>
          <w:szCs w:val="28"/>
        </w:rPr>
        <w:t>Descrever as formas de gestão da memória e do processador de um computador.</w:t>
      </w:r>
    </w:p>
    <w:p w:rsidR="00402FEB" w:rsidRDefault="00402FEB" w:rsidP="00402FEB">
      <w:pPr>
        <w:pStyle w:val="PargrafodaLista"/>
        <w:rPr>
          <w:sz w:val="28"/>
          <w:szCs w:val="28"/>
        </w:rPr>
      </w:pPr>
    </w:p>
    <w:p w:rsidR="00402FEB" w:rsidRPr="00935F05" w:rsidRDefault="00935F05" w:rsidP="00935F05">
      <w:pPr>
        <w:jc w:val="both"/>
        <w:rPr>
          <w:b/>
          <w:sz w:val="24"/>
          <w:szCs w:val="24"/>
        </w:rPr>
      </w:pPr>
      <w:r w:rsidRPr="00402FEB">
        <w:rPr>
          <w:b/>
          <w:sz w:val="24"/>
          <w:szCs w:val="24"/>
        </w:rPr>
        <w:t>Considero que esta unidade de formação de curta duração não foi nada benéfico para melhorar as minhas competências ao nível de arquitectura interna de um computador porque já trabalho na área há algum tempo.</w:t>
      </w:r>
    </w:p>
    <w:p w:rsidR="00402FEB" w:rsidRPr="00402FEB" w:rsidRDefault="00402FEB" w:rsidP="00402FEB">
      <w:pPr>
        <w:pStyle w:val="Default"/>
        <w:jc w:val="both"/>
        <w:rPr>
          <w:rFonts w:asciiTheme="minorHAnsi" w:hAnsiTheme="minorHAnsi"/>
          <w:b/>
        </w:rPr>
      </w:pPr>
      <w:r w:rsidRPr="00402FEB">
        <w:rPr>
          <w:rFonts w:asciiTheme="minorHAnsi" w:hAnsiTheme="minorHAnsi"/>
          <w:b/>
        </w:rPr>
        <w:t>Conhecer o computador e entender a lógica do seu funcionamento é o p</w:t>
      </w:r>
      <w:r>
        <w:rPr>
          <w:rFonts w:asciiTheme="minorHAnsi" w:hAnsiTheme="minorHAnsi"/>
          <w:b/>
        </w:rPr>
        <w:t>rincipal objetivo deste módulo</w:t>
      </w:r>
      <w:r w:rsidRPr="00402FEB">
        <w:rPr>
          <w:rFonts w:asciiTheme="minorHAnsi" w:hAnsiTheme="minorHAnsi"/>
          <w:b/>
        </w:rPr>
        <w:t xml:space="preserve">. </w:t>
      </w:r>
    </w:p>
    <w:p w:rsidR="00402FEB" w:rsidRPr="00935F05" w:rsidRDefault="00402FEB" w:rsidP="00935F05">
      <w:pPr>
        <w:jc w:val="both"/>
        <w:rPr>
          <w:b/>
          <w:sz w:val="24"/>
          <w:szCs w:val="24"/>
        </w:rPr>
      </w:pPr>
      <w:r w:rsidRPr="00402FEB">
        <w:rPr>
          <w:b/>
          <w:sz w:val="24"/>
          <w:szCs w:val="24"/>
        </w:rPr>
        <w:t xml:space="preserve">A organização do computador passa pela compreensão de toda a arquitetura interna, a qual compreende o </w:t>
      </w:r>
      <w:r w:rsidRPr="00402FEB">
        <w:rPr>
          <w:b/>
          <w:bCs/>
          <w:i/>
          <w:iCs/>
          <w:sz w:val="24"/>
          <w:szCs w:val="24"/>
        </w:rPr>
        <w:t>módulo 0769</w:t>
      </w:r>
      <w:r w:rsidRPr="00402FEB">
        <w:rPr>
          <w:b/>
          <w:sz w:val="24"/>
          <w:szCs w:val="24"/>
        </w:rPr>
        <w:t xml:space="preserve">. Neste </w:t>
      </w:r>
      <w:r w:rsidR="00501361">
        <w:rPr>
          <w:b/>
          <w:sz w:val="24"/>
          <w:szCs w:val="24"/>
        </w:rPr>
        <w:t>domínio ouve especial atenção</w:t>
      </w:r>
      <w:r w:rsidRPr="00402FEB">
        <w:rPr>
          <w:b/>
          <w:sz w:val="24"/>
          <w:szCs w:val="24"/>
        </w:rPr>
        <w:t xml:space="preserve"> na identificação de cada componente, sua função e funcionamento dos principais</w:t>
      </w:r>
      <w:r>
        <w:rPr>
          <w:b/>
          <w:sz w:val="24"/>
          <w:szCs w:val="24"/>
        </w:rPr>
        <w:t xml:space="preserve"> componentes “placa mãe (mother</w:t>
      </w:r>
      <w:r w:rsidRPr="00402FEB">
        <w:rPr>
          <w:b/>
          <w:sz w:val="24"/>
          <w:szCs w:val="24"/>
        </w:rPr>
        <w:t xml:space="preserve">board), processador, memórias, dispositivos de armazenamento”; sendo competências adquiridas nas suas principais características </w:t>
      </w:r>
      <w:r w:rsidRPr="00402FEB">
        <w:rPr>
          <w:b/>
          <w:sz w:val="24"/>
          <w:szCs w:val="24"/>
        </w:rPr>
        <w:lastRenderedPageBreak/>
        <w:t>e flexibilidade. Nesta área exclusiva, foi feito prova das competên</w:t>
      </w:r>
      <w:bookmarkStart w:id="0" w:name="_GoBack"/>
      <w:bookmarkEnd w:id="0"/>
      <w:r w:rsidRPr="00402FEB">
        <w:rPr>
          <w:b/>
          <w:sz w:val="24"/>
          <w:szCs w:val="24"/>
        </w:rPr>
        <w:t>cias através</w:t>
      </w:r>
      <w:r>
        <w:rPr>
          <w:b/>
          <w:sz w:val="24"/>
          <w:szCs w:val="24"/>
        </w:rPr>
        <w:t xml:space="preserve"> de um documento Word</w:t>
      </w:r>
      <w:r w:rsidRPr="00402FEB">
        <w:rPr>
          <w:b/>
          <w:sz w:val="24"/>
          <w:szCs w:val="24"/>
        </w:rPr>
        <w:t>, onde demonstrei conhecimentos na identificação, classificação, escolha e montagem dos componentes e colocar este conjunto a funcionar de forma equilibrada. As condições de segurança foi outro especto que me foi transmitido e o qual cumpro com enorme respeito.</w:t>
      </w:r>
    </w:p>
    <w:p w:rsidR="00402FEB" w:rsidRDefault="00402FEB" w:rsidP="00402FEB">
      <w:pPr>
        <w:jc w:val="both"/>
        <w:rPr>
          <w:b/>
          <w:sz w:val="24"/>
          <w:szCs w:val="24"/>
        </w:rPr>
      </w:pPr>
      <w:r w:rsidRPr="00402FEB">
        <w:rPr>
          <w:b/>
          <w:sz w:val="24"/>
          <w:szCs w:val="24"/>
        </w:rPr>
        <w:t xml:space="preserve">Há que valorizar o contacto prático que me foi permitido, julgando ser uma mais-valia deste curso, tendo assim a oportunidade de instalar e testar todo o tipo de componentes de </w:t>
      </w:r>
      <w:proofErr w:type="gramStart"/>
      <w:r w:rsidRPr="00402FEB">
        <w:rPr>
          <w:b/>
          <w:i/>
          <w:sz w:val="24"/>
          <w:szCs w:val="24"/>
        </w:rPr>
        <w:t>hardware</w:t>
      </w:r>
      <w:proofErr w:type="gramEnd"/>
      <w:r w:rsidRPr="00402FEB">
        <w:rPr>
          <w:b/>
          <w:sz w:val="24"/>
          <w:szCs w:val="24"/>
        </w:rPr>
        <w:t>, passando por situações de montagem, manutenção e resolução de problemas reais.</w:t>
      </w:r>
    </w:p>
    <w:p w:rsidR="00402FEB" w:rsidRPr="00402FEB" w:rsidRDefault="00402FEB" w:rsidP="00402FEB">
      <w:pPr>
        <w:jc w:val="both"/>
        <w:rPr>
          <w:b/>
          <w:sz w:val="24"/>
          <w:szCs w:val="24"/>
        </w:rPr>
      </w:pPr>
    </w:p>
    <w:sectPr w:rsidR="00402FEB" w:rsidRPr="00402FEB" w:rsidSect="002E6012">
      <w:headerReference w:type="default" r:id="rId11"/>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DB" w:rsidRDefault="00A473DB" w:rsidP="002E6012">
      <w:pPr>
        <w:spacing w:after="0" w:line="240" w:lineRule="auto"/>
      </w:pPr>
      <w:r>
        <w:separator/>
      </w:r>
    </w:p>
  </w:endnote>
  <w:endnote w:type="continuationSeparator" w:id="0">
    <w:p w:rsidR="00A473DB" w:rsidRDefault="00A473DB" w:rsidP="002E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12" w:rsidRDefault="002E6012">
    <w:pPr>
      <w:pStyle w:val="Rodap"/>
    </w:pPr>
    <w:r>
      <w:pict>
        <v:rect id="_x0000_i1025" style="width:0;height:1.5pt" o:hralign="center" o:hrstd="t" o:hr="t" fillcolor="#a0a0a0" stroked="f"/>
      </w:pict>
    </w:r>
  </w:p>
  <w:p w:rsidR="002E6012" w:rsidRDefault="002E6012">
    <w:pPr>
      <w:pStyle w:val="Rodap"/>
    </w:pPr>
    <w:r>
      <w:t>Bruno Ponces</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DB" w:rsidRDefault="00A473DB" w:rsidP="002E6012">
      <w:pPr>
        <w:spacing w:after="0" w:line="240" w:lineRule="auto"/>
      </w:pPr>
      <w:r>
        <w:separator/>
      </w:r>
    </w:p>
  </w:footnote>
  <w:footnote w:type="continuationSeparator" w:id="0">
    <w:p w:rsidR="00A473DB" w:rsidRDefault="00A473DB" w:rsidP="002E6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12" w:rsidRPr="00DA560C" w:rsidRDefault="002E6012" w:rsidP="002E6012">
    <w:pPr>
      <w:pStyle w:val="Cabealho"/>
      <w:jc w:val="right"/>
      <w:rPr>
        <w:b/>
      </w:rPr>
    </w:pPr>
    <w:r w:rsidRPr="00DA560C">
      <w:rPr>
        <w:b/>
      </w:rPr>
      <w:t>Arquitetura do Computador</w:t>
    </w:r>
  </w:p>
  <w:p w:rsidR="002E6012" w:rsidRPr="002E6012" w:rsidRDefault="002E6012" w:rsidP="002E60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13252"/>
    <w:multiLevelType w:val="hybridMultilevel"/>
    <w:tmpl w:val="4E3EF2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76D50EF0"/>
    <w:multiLevelType w:val="hybridMultilevel"/>
    <w:tmpl w:val="6EF63B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9C"/>
    <w:rsid w:val="00241697"/>
    <w:rsid w:val="002E6012"/>
    <w:rsid w:val="00402FEB"/>
    <w:rsid w:val="00501361"/>
    <w:rsid w:val="008F0B9C"/>
    <w:rsid w:val="00935F05"/>
    <w:rsid w:val="00A473DB"/>
    <w:rsid w:val="00AC721E"/>
    <w:rsid w:val="00AE15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cter"/>
    <w:uiPriority w:val="10"/>
    <w:qFormat/>
    <w:rsid w:val="0040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402FEB"/>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02FEB"/>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link w:val="SubttuloCarcter"/>
    <w:uiPriority w:val="11"/>
    <w:qFormat/>
    <w:rsid w:val="00402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402FEB"/>
    <w:rPr>
      <w:rFonts w:asciiTheme="majorHAnsi" w:eastAsiaTheme="majorEastAsia" w:hAnsiTheme="majorHAnsi" w:cstheme="majorBidi"/>
      <w:i/>
      <w:iCs/>
      <w:color w:val="4F81BD" w:themeColor="accent1"/>
      <w:spacing w:val="15"/>
      <w:sz w:val="24"/>
      <w:szCs w:val="24"/>
    </w:rPr>
  </w:style>
  <w:style w:type="paragraph" w:styleId="PargrafodaLista">
    <w:name w:val="List Paragraph"/>
    <w:basedOn w:val="Normal"/>
    <w:uiPriority w:val="34"/>
    <w:qFormat/>
    <w:rsid w:val="00402FEB"/>
    <w:pPr>
      <w:ind w:left="720"/>
      <w:contextualSpacing/>
    </w:pPr>
  </w:style>
  <w:style w:type="table" w:styleId="Tabelacomgrelha">
    <w:name w:val="Table Grid"/>
    <w:basedOn w:val="Tabelanormal"/>
    <w:uiPriority w:val="59"/>
    <w:rsid w:val="002E60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2E601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E6012"/>
  </w:style>
  <w:style w:type="paragraph" w:styleId="Rodap">
    <w:name w:val="footer"/>
    <w:basedOn w:val="Normal"/>
    <w:link w:val="RodapCarcter"/>
    <w:uiPriority w:val="99"/>
    <w:unhideWhenUsed/>
    <w:rsid w:val="002E601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E6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cter"/>
    <w:uiPriority w:val="10"/>
    <w:qFormat/>
    <w:rsid w:val="0040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402FEB"/>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02FEB"/>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link w:val="SubttuloCarcter"/>
    <w:uiPriority w:val="11"/>
    <w:qFormat/>
    <w:rsid w:val="00402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402FEB"/>
    <w:rPr>
      <w:rFonts w:asciiTheme="majorHAnsi" w:eastAsiaTheme="majorEastAsia" w:hAnsiTheme="majorHAnsi" w:cstheme="majorBidi"/>
      <w:i/>
      <w:iCs/>
      <w:color w:val="4F81BD" w:themeColor="accent1"/>
      <w:spacing w:val="15"/>
      <w:sz w:val="24"/>
      <w:szCs w:val="24"/>
    </w:rPr>
  </w:style>
  <w:style w:type="paragraph" w:styleId="PargrafodaLista">
    <w:name w:val="List Paragraph"/>
    <w:basedOn w:val="Normal"/>
    <w:uiPriority w:val="34"/>
    <w:qFormat/>
    <w:rsid w:val="00402FEB"/>
    <w:pPr>
      <w:ind w:left="720"/>
      <w:contextualSpacing/>
    </w:pPr>
  </w:style>
  <w:style w:type="table" w:styleId="Tabelacomgrelha">
    <w:name w:val="Table Grid"/>
    <w:basedOn w:val="Tabelanormal"/>
    <w:uiPriority w:val="59"/>
    <w:rsid w:val="002E60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2E601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E6012"/>
  </w:style>
  <w:style w:type="paragraph" w:styleId="Rodap">
    <w:name w:val="footer"/>
    <w:basedOn w:val="Normal"/>
    <w:link w:val="RodapCarcter"/>
    <w:uiPriority w:val="99"/>
    <w:unhideWhenUsed/>
    <w:rsid w:val="002E601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E6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4DA8-BCBB-4429-8884-F88E5DB2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304</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Ponces</dc:creator>
  <cp:keywords/>
  <dc:description/>
  <cp:lastModifiedBy>Bruno Ponces</cp:lastModifiedBy>
  <cp:revision>6</cp:revision>
  <dcterms:created xsi:type="dcterms:W3CDTF">2012-12-09T21:58:00Z</dcterms:created>
  <dcterms:modified xsi:type="dcterms:W3CDTF">2012-12-27T12:08:00Z</dcterms:modified>
</cp:coreProperties>
</file>